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2B" w:rsidRPr="00007C42" w:rsidRDefault="003B1E2B" w:rsidP="00A96C36">
      <w:pPr>
        <w:jc w:val="center"/>
        <w:rPr>
          <w:rFonts w:ascii="Arial" w:hAnsi="Arial" w:cs="Arial"/>
          <w:b/>
          <w:bCs/>
        </w:rPr>
      </w:pPr>
      <w:r w:rsidRPr="00007C42">
        <w:rPr>
          <w:rFonts w:ascii="Arial" w:hAnsi="Arial" w:cs="Arial"/>
          <w:b/>
          <w:bCs/>
        </w:rPr>
        <w:t xml:space="preserve">АДМИНИСТРАЦИЯ УСТЬ-ИШИНСКОГО СЕЛЬСОВЕТА </w:t>
      </w:r>
    </w:p>
    <w:p w:rsidR="00A96C36" w:rsidRPr="00007C42" w:rsidRDefault="003B1E2B" w:rsidP="00A96C36">
      <w:pPr>
        <w:jc w:val="center"/>
        <w:rPr>
          <w:rFonts w:ascii="Arial" w:hAnsi="Arial" w:cs="Arial"/>
          <w:b/>
        </w:rPr>
      </w:pPr>
      <w:r w:rsidRPr="00007C42">
        <w:rPr>
          <w:rFonts w:ascii="Arial" w:hAnsi="Arial" w:cs="Arial"/>
          <w:b/>
          <w:bCs/>
        </w:rPr>
        <w:t>КРАСНОГОРСКОГО РАЙОНА АЛТАЙСКОГО КРАЯ</w:t>
      </w:r>
    </w:p>
    <w:p w:rsidR="00A96C36" w:rsidRPr="00007C42" w:rsidRDefault="00A96C36" w:rsidP="003B1E2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ascii="Arial" w:eastAsia="Calibri" w:hAnsi="Arial" w:cs="Arial"/>
          <w:b/>
          <w:bCs/>
          <w:iCs/>
        </w:rPr>
      </w:pPr>
      <w:r w:rsidRPr="00007C42">
        <w:rPr>
          <w:rFonts w:ascii="Arial" w:hAnsi="Arial" w:cs="Arial"/>
          <w:b/>
          <w:bCs/>
          <w:iCs/>
        </w:rPr>
        <w:t>П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О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С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Т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А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Н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О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В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Л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Е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Н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И</w:t>
      </w:r>
      <w:r w:rsidR="003B1E2B" w:rsidRPr="00007C42">
        <w:rPr>
          <w:rFonts w:ascii="Arial" w:hAnsi="Arial" w:cs="Arial"/>
          <w:b/>
          <w:bCs/>
          <w:iCs/>
        </w:rPr>
        <w:t xml:space="preserve"> </w:t>
      </w:r>
      <w:r w:rsidRPr="00007C42">
        <w:rPr>
          <w:rFonts w:ascii="Arial" w:hAnsi="Arial" w:cs="Arial"/>
          <w:b/>
          <w:bCs/>
          <w:iCs/>
        </w:rPr>
        <w:t>Е</w:t>
      </w:r>
    </w:p>
    <w:p w:rsidR="00A96C36" w:rsidRPr="00007C42" w:rsidRDefault="00A96C36" w:rsidP="00A96C36">
      <w:pPr>
        <w:jc w:val="center"/>
        <w:rPr>
          <w:rFonts w:ascii="Arial" w:hAnsi="Arial" w:cs="Arial"/>
        </w:rPr>
      </w:pPr>
    </w:p>
    <w:p w:rsidR="00A96C36" w:rsidRPr="00007C42" w:rsidRDefault="00A96C36" w:rsidP="00A96C36">
      <w:pPr>
        <w:jc w:val="center"/>
        <w:rPr>
          <w:rFonts w:ascii="Arial" w:hAnsi="Arial" w:cs="Arial"/>
          <w:color w:val="FF0000"/>
        </w:rPr>
      </w:pPr>
    </w:p>
    <w:p w:rsidR="00A96C36" w:rsidRPr="00007C42" w:rsidRDefault="00830D54" w:rsidP="00A96C36">
      <w:pPr>
        <w:tabs>
          <w:tab w:val="left" w:pos="3120"/>
        </w:tabs>
        <w:rPr>
          <w:rFonts w:ascii="Arial" w:hAnsi="Arial" w:cs="Arial"/>
          <w:color w:val="000000" w:themeColor="text1"/>
        </w:rPr>
      </w:pPr>
      <w:r w:rsidRPr="00007C42">
        <w:rPr>
          <w:rFonts w:ascii="Arial" w:hAnsi="Arial" w:cs="Arial"/>
          <w:color w:val="000000" w:themeColor="text1"/>
        </w:rPr>
        <w:t>01.02</w:t>
      </w:r>
      <w:r w:rsidR="00A96C36" w:rsidRPr="00007C42">
        <w:rPr>
          <w:rFonts w:ascii="Arial" w:hAnsi="Arial" w:cs="Arial"/>
          <w:color w:val="000000" w:themeColor="text1"/>
        </w:rPr>
        <w:t xml:space="preserve">.2024 г.                     </w:t>
      </w:r>
      <w:bookmarkStart w:id="0" w:name="_GoBack"/>
      <w:bookmarkEnd w:id="0"/>
      <w:r w:rsidR="00A96C36" w:rsidRPr="00007C42">
        <w:rPr>
          <w:rFonts w:ascii="Arial" w:hAnsi="Arial" w:cs="Arial"/>
          <w:color w:val="000000" w:themeColor="text1"/>
        </w:rPr>
        <w:t xml:space="preserve">                    </w:t>
      </w:r>
      <w:r w:rsidR="00A96C36" w:rsidRPr="00007C42">
        <w:rPr>
          <w:rFonts w:ascii="Arial" w:hAnsi="Arial" w:cs="Arial"/>
          <w:color w:val="000000" w:themeColor="text1"/>
        </w:rPr>
        <w:tab/>
      </w:r>
      <w:r w:rsidR="003B1E2B" w:rsidRPr="00007C42">
        <w:rPr>
          <w:rFonts w:ascii="Arial" w:hAnsi="Arial" w:cs="Arial"/>
          <w:color w:val="000000" w:themeColor="text1"/>
        </w:rPr>
        <w:tab/>
      </w:r>
      <w:r w:rsidR="003B1E2B" w:rsidRPr="00007C42">
        <w:rPr>
          <w:rFonts w:ascii="Arial" w:hAnsi="Arial" w:cs="Arial"/>
          <w:color w:val="000000" w:themeColor="text1"/>
        </w:rPr>
        <w:tab/>
      </w:r>
      <w:r w:rsidR="003B1E2B" w:rsidRPr="00007C42">
        <w:rPr>
          <w:rFonts w:ascii="Arial" w:hAnsi="Arial" w:cs="Arial"/>
          <w:color w:val="000000" w:themeColor="text1"/>
        </w:rPr>
        <w:tab/>
      </w:r>
      <w:r w:rsidR="003B1E2B" w:rsidRPr="00007C42">
        <w:rPr>
          <w:rFonts w:ascii="Arial" w:hAnsi="Arial" w:cs="Arial"/>
          <w:color w:val="000000" w:themeColor="text1"/>
        </w:rPr>
        <w:tab/>
        <w:t xml:space="preserve">                                     № 4</w:t>
      </w:r>
    </w:p>
    <w:p w:rsidR="003B1E2B" w:rsidRPr="00007C42" w:rsidRDefault="003B1E2B" w:rsidP="003B1E2B">
      <w:pPr>
        <w:tabs>
          <w:tab w:val="left" w:pos="3120"/>
        </w:tabs>
        <w:jc w:val="center"/>
        <w:rPr>
          <w:rFonts w:ascii="Arial" w:hAnsi="Arial" w:cs="Arial"/>
          <w:color w:val="000000" w:themeColor="text1"/>
        </w:rPr>
      </w:pPr>
      <w:r w:rsidRPr="00007C42">
        <w:rPr>
          <w:rFonts w:ascii="Arial" w:hAnsi="Arial" w:cs="Arial"/>
          <w:color w:val="000000" w:themeColor="text1"/>
        </w:rPr>
        <w:t>с. Усть-Иша</w:t>
      </w:r>
    </w:p>
    <w:p w:rsidR="003B1E2B" w:rsidRPr="00007C42" w:rsidRDefault="003B1E2B" w:rsidP="00A96C36">
      <w:pPr>
        <w:tabs>
          <w:tab w:val="left" w:pos="3120"/>
        </w:tabs>
        <w:rPr>
          <w:rFonts w:ascii="Arial" w:hAnsi="Arial" w:cs="Arial"/>
          <w:color w:val="000000" w:themeColor="text1"/>
        </w:rPr>
      </w:pPr>
    </w:p>
    <w:p w:rsidR="003B1E2B" w:rsidRPr="00007C42" w:rsidRDefault="00A96C36" w:rsidP="003B1E2B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Об утверждении положения о командировании</w:t>
      </w:r>
    </w:p>
    <w:p w:rsidR="003B1E2B" w:rsidRPr="00007C42" w:rsidRDefault="003B1E2B" w:rsidP="003B1E2B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работников </w:t>
      </w:r>
      <w:r w:rsidR="00A96C36" w:rsidRPr="00007C42">
        <w:rPr>
          <w:rFonts w:ascii="Arial" w:hAnsi="Arial" w:cs="Arial"/>
        </w:rPr>
        <w:t>органов местного самоуправления</w:t>
      </w:r>
    </w:p>
    <w:p w:rsidR="003B1E2B" w:rsidRPr="00007C42" w:rsidRDefault="003B1E2B" w:rsidP="003B1E2B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Администрации Усть-Ишинского сельсовета</w:t>
      </w:r>
    </w:p>
    <w:p w:rsidR="00A96C36" w:rsidRPr="00007C42" w:rsidRDefault="003B1E2B" w:rsidP="003B1E2B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Красногорского района Алтайского края</w:t>
      </w:r>
    </w:p>
    <w:p w:rsidR="00A96C36" w:rsidRPr="00007C42" w:rsidRDefault="00A96C36" w:rsidP="00A96C36">
      <w:pPr>
        <w:jc w:val="center"/>
        <w:rPr>
          <w:rFonts w:ascii="Arial" w:eastAsia="Calibri" w:hAnsi="Arial" w:cs="Arial"/>
          <w:lang w:eastAsia="en-US"/>
        </w:rPr>
      </w:pPr>
    </w:p>
    <w:p w:rsidR="00A96C36" w:rsidRPr="00007C42" w:rsidRDefault="00A96C36" w:rsidP="003B1E2B">
      <w:pPr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В соответствии со ст.168 Трудового Кодекса Российской Федерации, Постановлением Правительства Российской Федерации от 13.10.2008г. № 749 «Об особенностях направления работников в служебные командировки», в целях обеспечения единой правовой базы возмещения расходов при направлении выборных должностных лиц, муниципальных служащих и работников </w:t>
      </w:r>
      <w:r w:rsidR="003B1E2B" w:rsidRPr="00007C42">
        <w:rPr>
          <w:rFonts w:ascii="Arial" w:hAnsi="Arial" w:cs="Arial"/>
        </w:rPr>
        <w:t>Администрации Усть-Ишинского сельсовета Красногорского района Алтайского края</w:t>
      </w:r>
      <w:r w:rsidRPr="00007C42">
        <w:rPr>
          <w:rFonts w:ascii="Arial" w:hAnsi="Arial" w:cs="Arial"/>
        </w:rPr>
        <w:t xml:space="preserve"> в служебные командировки на территории Российской Федерации, постановлением Правительства РФ от 14.05.2022 № 877</w:t>
      </w:r>
      <w:r w:rsidR="003B1E2B" w:rsidRPr="00007C42">
        <w:rPr>
          <w:rFonts w:ascii="Arial" w:hAnsi="Arial" w:cs="Arial"/>
        </w:rPr>
        <w:t>, А</w:t>
      </w:r>
      <w:r w:rsidRPr="00007C42">
        <w:rPr>
          <w:rFonts w:ascii="Arial" w:hAnsi="Arial" w:cs="Arial"/>
        </w:rPr>
        <w:t xml:space="preserve">дминистрация </w:t>
      </w:r>
      <w:r w:rsidR="003B1E2B" w:rsidRPr="00007C42">
        <w:rPr>
          <w:rFonts w:ascii="Arial" w:hAnsi="Arial" w:cs="Arial"/>
        </w:rPr>
        <w:t xml:space="preserve">Усть-Ишинского сельсовета Красногорского района Алтайского края </w:t>
      </w:r>
      <w:r w:rsidRPr="00007C42">
        <w:rPr>
          <w:rFonts w:ascii="Arial" w:hAnsi="Arial" w:cs="Arial"/>
          <w:color w:val="000000"/>
        </w:rPr>
        <w:t>ПОСТАНОВЛЯЕТ:</w:t>
      </w:r>
    </w:p>
    <w:p w:rsidR="00A96C36" w:rsidRPr="00007C42" w:rsidRDefault="00A96C36" w:rsidP="00A96C36">
      <w:pPr>
        <w:pStyle w:val="p4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1. Утвердить Положение о служебных командировках выборных должностных лиц, муни</w:t>
      </w:r>
      <w:r w:rsidR="003B1E2B" w:rsidRPr="00007C42">
        <w:rPr>
          <w:rFonts w:ascii="Arial" w:hAnsi="Arial" w:cs="Arial"/>
        </w:rPr>
        <w:t>ципальных служащих и работников Администрация Усть-Ишинского сельсовета Красногорского района Алтайского края.</w:t>
      </w:r>
    </w:p>
    <w:p w:rsidR="003B1E2B" w:rsidRPr="00007C42" w:rsidRDefault="00A96C36" w:rsidP="003B1E2B">
      <w:pPr>
        <w:ind w:firstLine="709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2. </w:t>
      </w:r>
      <w:r w:rsidR="003B1E2B" w:rsidRPr="00007C42">
        <w:rPr>
          <w:rFonts w:ascii="Arial" w:hAnsi="Arial" w:cs="Arial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A96C36" w:rsidRPr="00007C42" w:rsidRDefault="003B1E2B" w:rsidP="003B1E2B">
      <w:pPr>
        <w:ind w:firstLine="709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3. </w:t>
      </w:r>
      <w:r w:rsidR="00A96C36" w:rsidRPr="00007C4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A96C36" w:rsidRPr="00007C42" w:rsidRDefault="00A96C36" w:rsidP="00A96C36">
      <w:pPr>
        <w:rPr>
          <w:rFonts w:ascii="Arial" w:hAnsi="Arial" w:cs="Arial"/>
        </w:rPr>
      </w:pPr>
    </w:p>
    <w:p w:rsidR="003B1E2B" w:rsidRPr="00007C42" w:rsidRDefault="003B1E2B" w:rsidP="00A96C36">
      <w:pPr>
        <w:rPr>
          <w:rFonts w:ascii="Arial" w:hAnsi="Arial" w:cs="Arial"/>
        </w:rPr>
      </w:pPr>
    </w:p>
    <w:p w:rsidR="00A96C36" w:rsidRPr="00007C42" w:rsidRDefault="00A96C36" w:rsidP="00A96C36">
      <w:pPr>
        <w:rPr>
          <w:rFonts w:ascii="Arial" w:hAnsi="Arial" w:cs="Arial"/>
        </w:rPr>
      </w:pPr>
    </w:p>
    <w:p w:rsidR="00A96C36" w:rsidRPr="00007C42" w:rsidRDefault="00A96C36" w:rsidP="00A96C36">
      <w:pPr>
        <w:jc w:val="both"/>
        <w:rPr>
          <w:rFonts w:ascii="Arial" w:hAnsi="Arial" w:cs="Arial"/>
        </w:rPr>
      </w:pPr>
    </w:p>
    <w:p w:rsidR="00A96C36" w:rsidRPr="00007C42" w:rsidRDefault="00A96C36" w:rsidP="00A96C36">
      <w:pPr>
        <w:rPr>
          <w:rFonts w:ascii="Arial" w:hAnsi="Arial" w:cs="Arial"/>
        </w:rPr>
      </w:pPr>
      <w:r w:rsidRPr="00007C42">
        <w:rPr>
          <w:rFonts w:ascii="Arial" w:hAnsi="Arial" w:cs="Arial"/>
        </w:rPr>
        <w:t>Глава сельсовета</w:t>
      </w:r>
      <w:r w:rsidR="003B1E2B" w:rsidRPr="00007C42">
        <w:rPr>
          <w:rFonts w:ascii="Arial" w:hAnsi="Arial" w:cs="Arial"/>
        </w:rPr>
        <w:t xml:space="preserve">                                                                                                   И.А. Легчило</w:t>
      </w:r>
      <w:r w:rsidRPr="00007C42">
        <w:rPr>
          <w:rFonts w:ascii="Arial" w:hAnsi="Arial" w:cs="Arial"/>
        </w:rPr>
        <w:t xml:space="preserve">     </w:t>
      </w:r>
    </w:p>
    <w:p w:rsidR="00A96C36" w:rsidRPr="00007C42" w:rsidRDefault="00A96C36" w:rsidP="00A96C36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</w:p>
    <w:p w:rsidR="00A96C36" w:rsidRPr="00007C42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A96C36" w:rsidRPr="00007C42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A96C36" w:rsidRPr="00007C42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A96C36" w:rsidRPr="00007C42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A96C36" w:rsidRPr="00007C42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3B1E2B" w:rsidRPr="00007C42" w:rsidRDefault="003B1E2B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3B1E2B" w:rsidRPr="00007C42" w:rsidRDefault="003B1E2B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EB1039" w:rsidRPr="00007C42" w:rsidRDefault="00EB1039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EB1039" w:rsidRPr="00007C42" w:rsidRDefault="00EB1039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A96C36" w:rsidRPr="00007C42" w:rsidRDefault="00A96C36" w:rsidP="00A96C36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A96C36" w:rsidRPr="00007C42" w:rsidRDefault="00A96C36" w:rsidP="00A96C36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>УТВЕРЖДЕН</w:t>
      </w:r>
      <w:r w:rsidR="003B1E2B" w:rsidRPr="00007C42">
        <w:rPr>
          <w:rFonts w:ascii="Arial" w:hAnsi="Arial" w:cs="Arial"/>
        </w:rPr>
        <w:t>:</w:t>
      </w:r>
    </w:p>
    <w:p w:rsidR="003B1E2B" w:rsidRPr="00007C42" w:rsidRDefault="00A96C36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Постановлением </w:t>
      </w:r>
      <w:r w:rsidR="003B1E2B" w:rsidRPr="00007C42">
        <w:rPr>
          <w:rFonts w:ascii="Arial" w:hAnsi="Arial" w:cs="Arial"/>
        </w:rPr>
        <w:t>Администрации</w:t>
      </w:r>
    </w:p>
    <w:p w:rsidR="003B1E2B" w:rsidRPr="00007C42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 Усть-Ишинского сельсовета </w:t>
      </w:r>
    </w:p>
    <w:p w:rsidR="003B1E2B" w:rsidRPr="00007C42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>Красногорского района</w:t>
      </w:r>
    </w:p>
    <w:p w:rsidR="003B1E2B" w:rsidRPr="00007C42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 Алтайского края</w:t>
      </w:r>
    </w:p>
    <w:p w:rsidR="00A96C36" w:rsidRPr="00007C42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 </w:t>
      </w:r>
      <w:r w:rsidR="00D51828" w:rsidRPr="00007C42">
        <w:rPr>
          <w:rFonts w:ascii="Arial" w:hAnsi="Arial" w:cs="Arial"/>
        </w:rPr>
        <w:t>от</w:t>
      </w:r>
      <w:r w:rsidR="00A96C36" w:rsidRPr="00007C42">
        <w:rPr>
          <w:rFonts w:ascii="Arial" w:hAnsi="Arial" w:cs="Arial"/>
        </w:rPr>
        <w:t xml:space="preserve"> </w:t>
      </w:r>
      <w:r w:rsidR="00EB1039" w:rsidRPr="00007C42">
        <w:rPr>
          <w:rFonts w:ascii="Arial" w:hAnsi="Arial" w:cs="Arial"/>
        </w:rPr>
        <w:t>01.02</w:t>
      </w:r>
      <w:r w:rsidRPr="00007C42">
        <w:rPr>
          <w:rFonts w:ascii="Arial" w:hAnsi="Arial" w:cs="Arial"/>
        </w:rPr>
        <w:t>.2024</w:t>
      </w:r>
      <w:r w:rsidR="00A96C36" w:rsidRPr="00007C42">
        <w:rPr>
          <w:rFonts w:ascii="Arial" w:hAnsi="Arial" w:cs="Arial"/>
        </w:rPr>
        <w:t xml:space="preserve"> г.</w:t>
      </w:r>
      <w:r w:rsidR="00A96C36" w:rsidRPr="00007C42">
        <w:rPr>
          <w:rFonts w:ascii="Arial" w:hAnsi="Arial" w:cs="Arial"/>
          <w:color w:val="FF0000"/>
        </w:rPr>
        <w:t xml:space="preserve"> </w:t>
      </w:r>
      <w:r w:rsidRPr="00007C42">
        <w:rPr>
          <w:rFonts w:ascii="Arial" w:hAnsi="Arial" w:cs="Arial"/>
        </w:rPr>
        <w:t>№ 04</w:t>
      </w:r>
    </w:p>
    <w:p w:rsidR="00A96C36" w:rsidRPr="00007C42" w:rsidRDefault="00A96C36" w:rsidP="00A96C36">
      <w:pPr>
        <w:pStyle w:val="consplustitle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7C42">
        <w:rPr>
          <w:rFonts w:ascii="Arial" w:hAnsi="Arial" w:cs="Arial"/>
          <w:b/>
          <w:bCs/>
        </w:rPr>
        <w:t>ПОЛОЖЕНИЕ</w:t>
      </w:r>
    </w:p>
    <w:p w:rsidR="003B1E2B" w:rsidRPr="00007C42" w:rsidRDefault="00A96C36" w:rsidP="003B1E2B">
      <w:pPr>
        <w:pStyle w:val="consplustitle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07C42">
        <w:rPr>
          <w:rFonts w:ascii="Arial" w:hAnsi="Arial" w:cs="Arial"/>
          <w:b/>
          <w:bCs/>
        </w:rPr>
        <w:t xml:space="preserve">О командировках работников органов местного самоуправления </w:t>
      </w:r>
      <w:r w:rsidR="003B1E2B" w:rsidRPr="00007C42">
        <w:rPr>
          <w:rFonts w:ascii="Arial" w:hAnsi="Arial" w:cs="Arial"/>
          <w:b/>
        </w:rPr>
        <w:t>Администрации Усть-Ишинского сельсовета Красногорского района Алтайского края</w:t>
      </w:r>
      <w:r w:rsidR="003B1E2B" w:rsidRPr="00007C42">
        <w:rPr>
          <w:rFonts w:ascii="Arial" w:hAnsi="Arial" w:cs="Arial"/>
        </w:rPr>
        <w:t xml:space="preserve"> </w:t>
      </w:r>
    </w:p>
    <w:p w:rsidR="003B1E2B" w:rsidRPr="00007C42" w:rsidRDefault="003B1E2B" w:rsidP="003B1E2B">
      <w:pPr>
        <w:pStyle w:val="consplustitle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B1E2B" w:rsidRPr="00007C42" w:rsidRDefault="00A96C36" w:rsidP="003B1E2B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1. Настоящее Положение определяет особенности направления работников органов</w:t>
      </w:r>
      <w:r w:rsidR="003B1E2B" w:rsidRPr="00007C42">
        <w:rPr>
          <w:rFonts w:ascii="Arial" w:hAnsi="Arial" w:cs="Arial"/>
        </w:rPr>
        <w:t xml:space="preserve"> </w:t>
      </w:r>
      <w:r w:rsidRPr="00007C42">
        <w:rPr>
          <w:rFonts w:ascii="Arial" w:hAnsi="Arial" w:cs="Arial"/>
        </w:rPr>
        <w:t xml:space="preserve">местного самоуправления </w:t>
      </w:r>
      <w:r w:rsidR="003B1E2B" w:rsidRPr="00007C42">
        <w:rPr>
          <w:rFonts w:ascii="Arial" w:hAnsi="Arial" w:cs="Arial"/>
        </w:rPr>
        <w:t>Администрации Усть-Ишинского сельсовета Красногорского района Алтайского края</w:t>
      </w:r>
      <w:r w:rsidRPr="00007C42">
        <w:rPr>
          <w:rFonts w:ascii="Arial" w:hAnsi="Arial" w:cs="Arial"/>
        </w:rPr>
        <w:t xml:space="preserve"> (далее - работник</w:t>
      </w:r>
      <w:r w:rsidR="003B1E2B" w:rsidRPr="00007C42">
        <w:rPr>
          <w:rFonts w:ascii="Arial" w:hAnsi="Arial" w:cs="Arial"/>
        </w:rPr>
        <w:t>ов</w:t>
      </w:r>
      <w:r w:rsidRPr="00007C42">
        <w:rPr>
          <w:rFonts w:ascii="Arial" w:hAnsi="Arial" w:cs="Arial"/>
        </w:rPr>
        <w:t>) в служебные командировки (далее - командировки) как на территории Российской Федерации, так и на территории иностранных государств и размеры возмещения расходов, связанных с командировками.</w:t>
      </w:r>
    </w:p>
    <w:p w:rsidR="00031990" w:rsidRPr="00007C42" w:rsidRDefault="00A96C36" w:rsidP="00031990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2. Решение о направлении работников в командировку принимается Главой </w:t>
      </w:r>
      <w:r w:rsidR="00031990" w:rsidRPr="00007C42">
        <w:rPr>
          <w:rFonts w:ascii="Arial" w:hAnsi="Arial" w:cs="Arial"/>
        </w:rPr>
        <w:t xml:space="preserve">Усть-Ишинского </w:t>
      </w:r>
      <w:r w:rsidRPr="00007C42">
        <w:rPr>
          <w:rFonts w:ascii="Arial" w:hAnsi="Arial" w:cs="Arial"/>
        </w:rPr>
        <w:t xml:space="preserve">сельсовета </w:t>
      </w:r>
      <w:r w:rsidR="00031990" w:rsidRPr="00007C42">
        <w:rPr>
          <w:rFonts w:ascii="Arial" w:hAnsi="Arial" w:cs="Arial"/>
        </w:rPr>
        <w:t>Красногорского</w:t>
      </w:r>
      <w:r w:rsidRPr="00007C42">
        <w:rPr>
          <w:rFonts w:ascii="Arial" w:hAnsi="Arial" w:cs="Arial"/>
        </w:rPr>
        <w:t xml:space="preserve"> района </w:t>
      </w:r>
      <w:r w:rsidR="00031990" w:rsidRPr="00007C42">
        <w:rPr>
          <w:rFonts w:ascii="Arial" w:hAnsi="Arial" w:cs="Arial"/>
        </w:rPr>
        <w:t>Алтайского края</w:t>
      </w:r>
      <w:r w:rsidRPr="00007C42">
        <w:rPr>
          <w:rFonts w:ascii="Arial" w:hAnsi="Arial" w:cs="Arial"/>
        </w:rPr>
        <w:t xml:space="preserve"> (далее – глава сельсовета) и оформляется распоряжением </w:t>
      </w:r>
      <w:r w:rsidR="00031990" w:rsidRPr="00007C42">
        <w:rPr>
          <w:rFonts w:ascii="Arial" w:hAnsi="Arial" w:cs="Arial"/>
        </w:rPr>
        <w:t>Администрации Усть-Ишинского сельсовета Красногорского района Алтайского края (далее – А</w:t>
      </w:r>
      <w:r w:rsidRPr="00007C42">
        <w:rPr>
          <w:rFonts w:ascii="Arial" w:hAnsi="Arial" w:cs="Arial"/>
        </w:rPr>
        <w:t>дминистрация). В распоряжении о командировании указывается цель и сроки командирования.</w:t>
      </w:r>
    </w:p>
    <w:p w:rsidR="00031990" w:rsidRPr="00007C42" w:rsidRDefault="00A96C36" w:rsidP="00031990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3. Срок командировки определяется главой сельсовета с учетом объема, сложности и других особенностей служебного поручения либо ограничивается сроками, указанными в предложениях, поступающих в адрес органов местного самоуправления.</w:t>
      </w:r>
    </w:p>
    <w:p w:rsidR="00031990" w:rsidRPr="00007C42" w:rsidRDefault="00A96C36" w:rsidP="00031990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Днем выезда в командировку считается дата отправления поезда, самолета, автобуса или другого транспортного средств от места постоянной работы командированного, а днем приезда из командировки - дата прибытия указанного транспортного средства на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031990" w:rsidRPr="00007C42" w:rsidRDefault="00A96C36" w:rsidP="00031990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  <w:r w:rsidR="00031990" w:rsidRPr="00007C42">
        <w:rPr>
          <w:rFonts w:ascii="Arial" w:hAnsi="Arial" w:cs="Arial"/>
        </w:rPr>
        <w:t xml:space="preserve"> </w:t>
      </w:r>
      <w:r w:rsidRPr="00007C42">
        <w:rPr>
          <w:rFonts w:ascii="Arial" w:hAnsi="Arial" w:cs="Arial"/>
        </w:rPr>
        <w:t>Аналогично определяется день приезда работника на место постоянной работы.</w:t>
      </w:r>
      <w:r w:rsidR="00031990" w:rsidRPr="00007C42">
        <w:rPr>
          <w:rFonts w:ascii="Arial" w:hAnsi="Arial" w:cs="Arial"/>
        </w:rPr>
        <w:t xml:space="preserve"> </w:t>
      </w:r>
    </w:p>
    <w:p w:rsidR="00031990" w:rsidRPr="00007C42" w:rsidRDefault="00A96C36" w:rsidP="00031990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Вопрос о явке работника на работу в день выезда в командировку и в день приезда из командировки решается по договоренности с главой сельсовета.</w:t>
      </w:r>
    </w:p>
    <w:p w:rsidR="00031990" w:rsidRPr="00007C42" w:rsidRDefault="00A96C36" w:rsidP="00031990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4.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205A83" w:rsidRPr="00007C42" w:rsidRDefault="00A96C36" w:rsidP="00205A83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5.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205A83" w:rsidRPr="00007C42" w:rsidRDefault="00A96C36" w:rsidP="00205A83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 случае проезда работника к  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205A83" w:rsidRPr="00007C42" w:rsidRDefault="00A96C36" w:rsidP="00205A83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6. Порядок и формы учета работников, выбывающих в командировку и прибывших в организацию, в которую они командированы, определяются Министерством труда и социальной защиты Российской Федерации.</w:t>
      </w:r>
    </w:p>
    <w:p w:rsidR="00A96C36" w:rsidRPr="00007C42" w:rsidRDefault="00A96C36" w:rsidP="00205A83">
      <w:pPr>
        <w:pStyle w:val="consplustitle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</w:t>
      </w:r>
      <w:r w:rsidRPr="00007C42">
        <w:rPr>
          <w:rFonts w:ascii="Arial" w:hAnsi="Arial" w:cs="Arial"/>
        </w:rPr>
        <w:lastRenderedPageBreak/>
        <w:t xml:space="preserve">за все дни работы по графику, установленному в органах местного самоуправления </w:t>
      </w:r>
      <w:r w:rsidR="00205A83" w:rsidRPr="00007C42">
        <w:rPr>
          <w:rFonts w:ascii="Arial" w:hAnsi="Arial" w:cs="Arial"/>
        </w:rPr>
        <w:t>Усть-Ишинского</w:t>
      </w:r>
      <w:r w:rsidRPr="00007C42">
        <w:rPr>
          <w:rFonts w:ascii="Arial" w:hAnsi="Arial" w:cs="Arial"/>
        </w:rPr>
        <w:t xml:space="preserve"> сельсовета.</w:t>
      </w:r>
    </w:p>
    <w:p w:rsidR="00205A83" w:rsidRPr="00007C42" w:rsidRDefault="00A96C36" w:rsidP="00205A83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205A83" w:rsidRPr="00007C42" w:rsidRDefault="00A96C36" w:rsidP="00205A83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8.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A96C36" w:rsidRPr="00007C42" w:rsidRDefault="00A96C36" w:rsidP="00205A83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9.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главы сельсовета.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Порядок и размеры возмещения расходов, связанных с командировками, определяются в соответствии с положениями статьи 168 Трудового кодекса Российской Федерации.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 </w:t>
      </w:r>
      <w:hyperlink r:id="rId6" w:anchor="mailruanchor_mailruanchor_P84" w:history="1">
        <w:r w:rsidRPr="00007C42">
          <w:rPr>
            <w:rStyle w:val="a7"/>
            <w:rFonts w:ascii="Arial" w:hAnsi="Arial" w:cs="Arial"/>
          </w:rPr>
          <w:t>пунктом 14</w:t>
        </w:r>
      </w:hyperlink>
      <w:r w:rsidRPr="00007C42">
        <w:rPr>
          <w:rFonts w:ascii="Arial" w:hAnsi="Arial" w:cs="Arial"/>
        </w:rPr>
        <w:t> настоящего Положения: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в размере 300 рублей - при направлении в командировку в пределах </w:t>
      </w:r>
      <w:r w:rsidR="00205A83" w:rsidRPr="00007C42">
        <w:rPr>
          <w:rFonts w:ascii="Arial" w:hAnsi="Arial" w:cs="Arial"/>
        </w:rPr>
        <w:t>Алтайского края</w:t>
      </w:r>
      <w:r w:rsidRPr="00007C42">
        <w:rPr>
          <w:rFonts w:ascii="Arial" w:hAnsi="Arial" w:cs="Arial"/>
        </w:rPr>
        <w:t xml:space="preserve">, в размере 700 рублей - при направлении в командировку за пределы </w:t>
      </w:r>
      <w:r w:rsidR="00205A83" w:rsidRPr="00007C42">
        <w:rPr>
          <w:rFonts w:ascii="Arial" w:hAnsi="Arial" w:cs="Arial"/>
        </w:rPr>
        <w:t>Алтайского края</w:t>
      </w:r>
      <w:r w:rsidRPr="00007C42">
        <w:rPr>
          <w:rFonts w:ascii="Arial" w:hAnsi="Arial" w:cs="Arial"/>
        </w:rPr>
        <w:t>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При командировках в местность, откуда работник исходя из условий транспортного сообщения и характера выполняемой в </w:t>
      </w:r>
      <w:proofErr w:type="gramStart"/>
      <w:r w:rsidRPr="00007C42">
        <w:rPr>
          <w:rFonts w:ascii="Arial" w:hAnsi="Arial" w:cs="Arial"/>
        </w:rPr>
        <w:t>командировке  работы</w:t>
      </w:r>
      <w:proofErr w:type="gramEnd"/>
      <w:r w:rsidRPr="00007C42">
        <w:rPr>
          <w:rFonts w:ascii="Arial" w:hAnsi="Arial" w:cs="Arial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главой сельсовета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Если работник по окончании рабочего дня по согласованию с главой сельсовета остается в месте командирования, то расходы по найму жилого помещения при представлении соответствующих документов возмещаются работнику в порядке и размерах, которые предусмотрены </w:t>
      </w:r>
      <w:hyperlink r:id="rId7" w:anchor="mailruanchor_mailruanchor_P55" w:history="1">
        <w:r w:rsidRPr="00007C42">
          <w:rPr>
            <w:rStyle w:val="a7"/>
            <w:rFonts w:ascii="Arial" w:hAnsi="Arial" w:cs="Arial"/>
          </w:rPr>
          <w:t>абзацем вторым</w:t>
        </w:r>
      </w:hyperlink>
      <w:r w:rsidRPr="00007C42">
        <w:rPr>
          <w:rFonts w:ascii="Arial" w:hAnsi="Arial" w:cs="Arial"/>
        </w:rPr>
        <w:t> настоящего пункта.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10. Расходы по проезду к месту командировки  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</w:t>
      </w:r>
      <w:r w:rsidRPr="00007C42">
        <w:rPr>
          <w:rFonts w:ascii="Arial" w:hAnsi="Arial" w:cs="Arial"/>
        </w:rPr>
        <w:lastRenderedPageBreak/>
        <w:t>документов и предоставлению в поездах постельных принадлежностей, и возмещаются по следующем нормам: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10.1. Лицам, замещающим высшие должности муниципальной службы и муниципальным служащим, назначенным на высшие должности муниципальной службы: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воздушным транспортом - по тарифу экономического класса;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- морским и речным транспортом - по </w:t>
      </w:r>
      <w:proofErr w:type="gramStart"/>
      <w:r w:rsidRPr="00007C42">
        <w:rPr>
          <w:rFonts w:ascii="Arial" w:hAnsi="Arial" w:cs="Arial"/>
        </w:rPr>
        <w:t>тарифам,  устанавливаемым</w:t>
      </w:r>
      <w:proofErr w:type="gramEnd"/>
      <w:r w:rsidRPr="00007C42">
        <w:rPr>
          <w:rFonts w:ascii="Arial" w:hAnsi="Arial" w:cs="Arial"/>
        </w:rPr>
        <w:t xml:space="preserve"> перевозчиком, но не выше стоимости проезда в двухместной каюте с комплексным обслуживанием пассажиров;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10.2. Остальным служащим, работникам по техническому обеспечению и работникам администрации: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воздушным транспортом - по тарифу экономического класса;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железнодорожным транспортом - в вагоне повышенной комфортности, отнесенном к вагонам экономического класса, с четырехместными купе в вагоне с местами для сидения;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автомобильным транспортом - в автотранспортном средстве общего пользования (кроме такси).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11.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предусмотренных </w:t>
      </w:r>
      <w:hyperlink r:id="rId8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Положения, по следующим нормам: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11.1. Лицам, замещающим высшие должности муниципальной службы и муниципальным служащим, назначенным на высшие должности муниципальной службы: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при командировании в города Москву, Санкт-Петербург и за пределы Российской Федерации не более 5000 (пяти тысяч) рублей;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при командировании в иные населенные пункты не более 2000 (двух тысяч) рублей.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11.2. Остальным служащим, работникам по техническому обеспечению и работникам администрации: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при командировании в города Москву, Санкт-Петербург и за пределы Российской Федерации не более 3000 (трех тысяч) рублей;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- при командировании в иные населенные пункты не более 1000 (одной тысячи) рублей.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12.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</w:t>
      </w:r>
      <w:r w:rsidRPr="00007C42">
        <w:rPr>
          <w:rFonts w:ascii="Arial" w:hAnsi="Arial" w:cs="Arial"/>
        </w:rPr>
        <w:lastRenderedPageBreak/>
        <w:t>соответствии с Федеральным законом "О валютном регулировании и валютном контроле".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 </w:t>
      </w:r>
      <w:hyperlink r:id="rId9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Положения, с учетом особенностей, предусмотренных </w:t>
      </w:r>
      <w:hyperlink r:id="rId10" w:anchor="mailruanchor_mailruanchor_P87" w:history="1">
        <w:r w:rsidRPr="00007C42">
          <w:rPr>
            <w:rStyle w:val="a7"/>
            <w:rFonts w:ascii="Arial" w:hAnsi="Arial" w:cs="Arial"/>
          </w:rPr>
          <w:t>пунктом 15</w:t>
        </w:r>
      </w:hyperlink>
      <w:r w:rsidRPr="00007C42">
        <w:rPr>
          <w:rFonts w:ascii="Arial" w:hAnsi="Arial" w:cs="Arial"/>
        </w:rPr>
        <w:t> настоящего Положения.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13.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а) при проезде по территории Российской Федерации - в порядке и размерах, которые предусмотрены </w:t>
      </w:r>
      <w:hyperlink r:id="rId11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 для командировок в пределах территории Российской Федерации;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б) при проезде по территории иностранного государства - в порядке и размерах, которые предусмотрены </w:t>
      </w:r>
      <w:hyperlink r:id="rId12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 для командировок на территории иностранных государств.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14.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15.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 случае вынужденной задержки в пути суточные за время задержки выплачиваются по решению главы сельсовета при представлении документов, подтверждающих факт вынужденной задержки.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16.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 </w:t>
      </w:r>
      <w:hyperlink r:id="rId13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 для командировок на территории иностранных государств.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17.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 </w:t>
      </w:r>
      <w:hyperlink r:id="rId14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lastRenderedPageBreak/>
        <w:t>18. Расходы по проезду при направлении работника в командировку на территории иностранных государств возмещаются ему в порядке, предусмотренном </w:t>
      </w:r>
      <w:hyperlink r:id="rId15" w:anchor="mailruanchor_mailruanchor_P62" w:history="1">
        <w:r w:rsidRPr="00007C42">
          <w:rPr>
            <w:rStyle w:val="a7"/>
            <w:rFonts w:ascii="Arial" w:hAnsi="Arial" w:cs="Arial"/>
          </w:rPr>
          <w:t>пунктом 10</w:t>
        </w:r>
      </w:hyperlink>
      <w:r w:rsidRPr="00007C42">
        <w:rPr>
          <w:rFonts w:ascii="Arial" w:hAnsi="Arial" w:cs="Arial"/>
        </w:rPr>
        <w:t> настоящего Положения при направлении в командировку в пределах территории Российской Федерации.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19. Работнику при направлении его в командировку на территорию иностранного государства дополнительно возмещаются: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а) расходы на оформление заграничного паспорта, визы и других выездных документов;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б) обязательные консульские и аэродромные сборы;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в) сборы за право въезда или транзита автомобильного транспорта;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г) расходы на оформление обязательной медицинской страховки;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д) иные обязательные платежи и сборы.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20.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 </w:t>
      </w:r>
      <w:hyperlink r:id="rId16" w:anchor="mailruanchor_mailruanchor_P55" w:history="1">
        <w:r w:rsidRPr="00007C42">
          <w:rPr>
            <w:rStyle w:val="a7"/>
            <w:rFonts w:ascii="Arial" w:hAnsi="Arial" w:cs="Arial"/>
          </w:rPr>
          <w:t>абзацем вторым пункта 9</w:t>
        </w:r>
      </w:hyperlink>
      <w:r w:rsidRPr="00007C42">
        <w:rPr>
          <w:rFonts w:ascii="Arial" w:hAnsi="Arial" w:cs="Arial"/>
        </w:rPr>
        <w:t> настоящего Положения.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21. Работнику в случае его временной </w:t>
      </w:r>
      <w:proofErr w:type="gramStart"/>
      <w:r w:rsidRPr="00007C42">
        <w:rPr>
          <w:rFonts w:ascii="Arial" w:hAnsi="Arial" w:cs="Arial"/>
        </w:rPr>
        <w:t>нетрудоспособности,  удостоверенной</w:t>
      </w:r>
      <w:proofErr w:type="gramEnd"/>
      <w:r w:rsidRPr="00007C42">
        <w:rPr>
          <w:rFonts w:ascii="Arial" w:hAnsi="Arial" w:cs="Arial"/>
        </w:rPr>
        <w:t xml:space="preserve">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96C36" w:rsidRPr="00007C42" w:rsidRDefault="00A96C36" w:rsidP="003B1E2B">
      <w:pPr>
        <w:pStyle w:val="consplusnormalmrcssattr"/>
        <w:shd w:val="clear" w:color="auto" w:fill="FFFFFF"/>
        <w:spacing w:before="225" w:beforeAutospacing="0" w:after="0" w:afterAutospacing="0"/>
        <w:ind w:firstLine="54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22. Работник по возвращении из командировки обязан представить главе сельсовета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A96C36" w:rsidRPr="00007C42" w:rsidRDefault="00A96C36" w:rsidP="003B1E2B">
      <w:pPr>
        <w:pStyle w:val="a9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23. «Муниципальным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A96C36" w:rsidRPr="00007C42" w:rsidRDefault="00A96C36" w:rsidP="003B1E2B">
      <w:pPr>
        <w:pStyle w:val="a9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24. 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</w:t>
      </w:r>
      <w:r w:rsidR="00535257" w:rsidRPr="00007C42">
        <w:rPr>
          <w:rFonts w:ascii="Arial" w:hAnsi="Arial" w:cs="Arial"/>
        </w:rPr>
        <w:t>Алтайского края</w:t>
      </w:r>
      <w:r w:rsidRPr="00007C42">
        <w:rPr>
          <w:rFonts w:ascii="Arial" w:hAnsi="Arial" w:cs="Arial"/>
        </w:rPr>
        <w:t>, муниципальными правовыми актами, устанавливаются и осуществляются в рублях.</w:t>
      </w:r>
    </w:p>
    <w:p w:rsidR="00A96C36" w:rsidRPr="00007C42" w:rsidRDefault="00A96C36" w:rsidP="003B1E2B">
      <w:pPr>
        <w:pStyle w:val="a9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t>25. 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командировкой».</w:t>
      </w:r>
    </w:p>
    <w:p w:rsidR="00A96C36" w:rsidRPr="00007C42" w:rsidRDefault="00A96C36" w:rsidP="003B1E2B">
      <w:pPr>
        <w:pStyle w:val="a9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007C42">
        <w:rPr>
          <w:rFonts w:ascii="Arial" w:hAnsi="Arial" w:cs="Arial"/>
        </w:rPr>
        <w:lastRenderedPageBreak/>
        <w:t xml:space="preserve">26. Муниципальным служащим в период нахождения в командировках на территориях Донецкой Народной Республики, Луганской Народной Республики </w:t>
      </w:r>
      <w:proofErr w:type="gramStart"/>
      <w:r w:rsidRPr="00007C42">
        <w:rPr>
          <w:rFonts w:ascii="Arial" w:hAnsi="Arial" w:cs="Arial"/>
        </w:rPr>
        <w:t>установить  размер</w:t>
      </w:r>
      <w:proofErr w:type="gramEnd"/>
      <w:r w:rsidRPr="00007C42">
        <w:rPr>
          <w:rFonts w:ascii="Arial" w:hAnsi="Arial" w:cs="Arial"/>
        </w:rPr>
        <w:t xml:space="preserve"> дополнительных  расходов, связанных с проживанием вне постоянного места жительства (суточных) 8 480 рублей.</w:t>
      </w:r>
    </w:p>
    <w:p w:rsidR="00EB1039" w:rsidRPr="00007C42" w:rsidRDefault="00EB1039" w:rsidP="00EB1039">
      <w:pPr>
        <w:pStyle w:val="consplustitlemrcssatt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                                                                  Приложение 1 к Положение</w:t>
      </w:r>
      <w:r w:rsidRPr="00007C42">
        <w:rPr>
          <w:rFonts w:ascii="Arial" w:hAnsi="Arial" w:cs="Arial"/>
          <w:b/>
          <w:bCs/>
        </w:rPr>
        <w:t xml:space="preserve"> </w:t>
      </w:r>
      <w:r w:rsidRPr="00007C42">
        <w:rPr>
          <w:rFonts w:ascii="Arial" w:hAnsi="Arial" w:cs="Arial"/>
          <w:bCs/>
        </w:rPr>
        <w:t xml:space="preserve">О </w:t>
      </w:r>
      <w:proofErr w:type="gramStart"/>
      <w:r w:rsidRPr="00007C42">
        <w:rPr>
          <w:rFonts w:ascii="Arial" w:hAnsi="Arial" w:cs="Arial"/>
          <w:bCs/>
        </w:rPr>
        <w:t>командировках  работников</w:t>
      </w:r>
      <w:proofErr w:type="gramEnd"/>
      <w:r w:rsidRPr="00007C42">
        <w:rPr>
          <w:rFonts w:ascii="Arial" w:hAnsi="Arial" w:cs="Arial"/>
          <w:bCs/>
        </w:rPr>
        <w:t xml:space="preserve"> органов местного самоуправления </w:t>
      </w:r>
      <w:r w:rsidRPr="00007C42">
        <w:rPr>
          <w:rFonts w:ascii="Arial" w:hAnsi="Arial" w:cs="Arial"/>
        </w:rPr>
        <w:t>Администрации</w:t>
      </w:r>
    </w:p>
    <w:p w:rsidR="00EB1039" w:rsidRPr="00007C42" w:rsidRDefault="00EB1039" w:rsidP="00EB1039">
      <w:pPr>
        <w:pStyle w:val="consplustitlemrcssatt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007C42">
        <w:rPr>
          <w:rFonts w:ascii="Arial" w:hAnsi="Arial" w:cs="Arial"/>
        </w:rPr>
        <w:t xml:space="preserve"> Усть-Ишинского сельсовета Красногорского района Алтайского края Утвержденному Постановлением</w:t>
      </w:r>
    </w:p>
    <w:p w:rsidR="00EB1039" w:rsidRPr="00007C42" w:rsidRDefault="00EB1039" w:rsidP="00EB1039">
      <w:pPr>
        <w:pStyle w:val="consplustitlemrcssatt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 xml:space="preserve"> Администрации Усть-Ишинского сельсовета Красногорского района Алтайского края </w:t>
      </w:r>
      <w:proofErr w:type="gramStart"/>
      <w:r w:rsidRPr="00007C42">
        <w:rPr>
          <w:rFonts w:ascii="Arial" w:hAnsi="Arial" w:cs="Arial"/>
        </w:rPr>
        <w:t>от  01.02.2024</w:t>
      </w:r>
      <w:proofErr w:type="gramEnd"/>
      <w:r w:rsidRPr="00007C42">
        <w:rPr>
          <w:rFonts w:ascii="Arial" w:hAnsi="Arial" w:cs="Arial"/>
        </w:rPr>
        <w:t xml:space="preserve"> г.</w:t>
      </w:r>
      <w:r w:rsidRPr="00007C42">
        <w:rPr>
          <w:rFonts w:ascii="Arial" w:hAnsi="Arial" w:cs="Arial"/>
          <w:color w:val="FF0000"/>
        </w:rPr>
        <w:t xml:space="preserve"> </w:t>
      </w:r>
      <w:r w:rsidRPr="00007C42">
        <w:rPr>
          <w:rFonts w:ascii="Arial" w:hAnsi="Arial" w:cs="Arial"/>
        </w:rPr>
        <w:t>№ 04</w:t>
      </w:r>
    </w:p>
    <w:p w:rsidR="00EB1039" w:rsidRPr="00007C42" w:rsidRDefault="00EB1039" w:rsidP="00EB1039">
      <w:pPr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>Утверждена постановлением Госкомстата РФ</w:t>
      </w:r>
    </w:p>
    <w:p w:rsidR="00EB1039" w:rsidRPr="00007C42" w:rsidRDefault="00EB1039" w:rsidP="00EB1039">
      <w:pPr>
        <w:jc w:val="right"/>
        <w:rPr>
          <w:rFonts w:ascii="Arial" w:hAnsi="Arial" w:cs="Arial"/>
        </w:rPr>
      </w:pPr>
      <w:r w:rsidRPr="00007C42">
        <w:rPr>
          <w:rFonts w:ascii="Arial" w:hAnsi="Arial" w:cs="Arial"/>
        </w:rPr>
        <w:t>от 5 января 2004 г. №</w:t>
      </w:r>
      <w:r w:rsidRPr="00007C42">
        <w:rPr>
          <w:rFonts w:ascii="Arial" w:hAnsi="Arial" w:cs="Arial"/>
          <w:lang w:val="en-US"/>
        </w:rPr>
        <w:t> </w:t>
      </w:r>
      <w:r w:rsidRPr="00007C42">
        <w:rPr>
          <w:rFonts w:ascii="Arial" w:hAnsi="Arial" w:cs="Arial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EB1039" w:rsidRPr="00007C42" w:rsidTr="00867658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Код</w:t>
            </w:r>
          </w:p>
        </w:tc>
      </w:tr>
      <w:tr w:rsidR="00EB1039" w:rsidRPr="00007C42" w:rsidTr="00867658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1039" w:rsidRPr="00007C42" w:rsidRDefault="00EB1039" w:rsidP="00EB1039">
            <w:pPr>
              <w:ind w:righ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0301024</w:t>
            </w:r>
          </w:p>
        </w:tc>
      </w:tr>
      <w:tr w:rsidR="00EB1039" w:rsidRPr="00007C42" w:rsidTr="00867658">
        <w:trPr>
          <w:trHeight w:val="255"/>
        </w:trPr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1039" w:rsidRPr="00007C42" w:rsidRDefault="00EB1039" w:rsidP="00EB1039">
            <w:pPr>
              <w:ind w:righ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3"/>
        <w:gridCol w:w="1588"/>
        <w:gridCol w:w="1588"/>
      </w:tblGrid>
      <w:tr w:rsidR="00EB1039" w:rsidRPr="00007C42" w:rsidTr="00867658">
        <w:trPr>
          <w:jc w:val="center"/>
        </w:trPr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Дата составления</w:t>
            </w:r>
          </w:p>
        </w:tc>
      </w:tr>
      <w:tr w:rsidR="00EB1039" w:rsidRPr="00007C42" w:rsidTr="00867658">
        <w:trPr>
          <w:trHeight w:val="284"/>
          <w:jc w:val="center"/>
        </w:trPr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rPr>
                <w:rFonts w:ascii="Arial" w:hAnsi="Arial" w:cs="Arial"/>
                <w:b/>
                <w:bCs/>
                <w:spacing w:val="6"/>
              </w:rPr>
            </w:pPr>
            <w:r w:rsidRPr="00007C42">
              <w:rPr>
                <w:rFonts w:ascii="Arial" w:hAnsi="Arial" w:cs="Arial"/>
                <w:b/>
                <w:bCs/>
                <w:spacing w:val="6"/>
              </w:rPr>
              <w:t>КОМАНДИРОВОЧНОЕ УДОСТОВЕРЕНИЕ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84"/>
        <w:gridCol w:w="504"/>
        <w:gridCol w:w="630"/>
        <w:gridCol w:w="1267"/>
        <w:gridCol w:w="5102"/>
        <w:gridCol w:w="1701"/>
      </w:tblGrid>
      <w:tr w:rsidR="00EB1039" w:rsidRPr="00007C42" w:rsidTr="00867658">
        <w:trPr>
          <w:trHeight w:val="169"/>
        </w:trPr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1039" w:rsidRPr="00007C42" w:rsidRDefault="00EB1039" w:rsidP="00EB1039">
            <w:pPr>
              <w:pStyle w:val="1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Табельный номер</w:t>
            </w:r>
          </w:p>
        </w:tc>
      </w:tr>
      <w:tr w:rsidR="00EB1039" w:rsidRPr="00007C42" w:rsidTr="00867658">
        <w:trPr>
          <w:cantSplit/>
          <w:trHeight w:val="255"/>
        </w:trPr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Работник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  <w:trHeight w:val="63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фамилия, имя, отчество</w:t>
            </w:r>
          </w:p>
        </w:tc>
      </w:tr>
      <w:tr w:rsidR="00EB1039" w:rsidRPr="00007C42" w:rsidTr="00867658">
        <w:trPr>
          <w:trHeight w:val="236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структурное подразделение</w:t>
            </w:r>
          </w:p>
        </w:tc>
      </w:tr>
      <w:tr w:rsidR="00EB1039" w:rsidRPr="00007C42" w:rsidTr="00867658">
        <w:trPr>
          <w:trHeight w:val="153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 (специальность, профессия)</w:t>
            </w:r>
          </w:p>
        </w:tc>
      </w:tr>
      <w:tr w:rsidR="00EB1039" w:rsidRPr="00007C42" w:rsidTr="00867658">
        <w:trPr>
          <w:trHeight w:val="117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командируется в</w:t>
            </w:r>
          </w:p>
        </w:tc>
        <w:tc>
          <w:tcPr>
            <w:tcW w:w="8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  <w:trHeight w:val="61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место назначения (страна, город, организация)</w:t>
            </w:r>
          </w:p>
        </w:tc>
      </w:tr>
      <w:tr w:rsidR="00EB1039" w:rsidRPr="00007C42" w:rsidTr="00867658">
        <w:trPr>
          <w:trHeight w:val="96"/>
        </w:trPr>
        <w:tc>
          <w:tcPr>
            <w:tcW w:w="9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  <w:trHeight w:val="72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132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для</w:t>
            </w:r>
          </w:p>
        </w:tc>
        <w:tc>
          <w:tcPr>
            <w:tcW w:w="9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  <w:trHeight w:val="100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цель командировки</w:t>
            </w:r>
          </w:p>
        </w:tc>
      </w:tr>
      <w:tr w:rsidR="00EB1039" w:rsidRPr="00007C42" w:rsidTr="00867658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19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на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right" w:pos="5160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календарных дней</w:t>
            </w:r>
            <w:r w:rsidRPr="00007C42">
              <w:rPr>
                <w:rFonts w:ascii="Arial" w:hAnsi="Arial" w:cs="Arial"/>
              </w:rPr>
              <w:tab/>
              <w:t>(не считая времени нахождения в пути)</w:t>
            </w:r>
          </w:p>
        </w:tc>
      </w:tr>
      <w:tr w:rsidR="00EB1039" w:rsidRPr="00007C42" w:rsidTr="00867658">
        <w:trPr>
          <w:trHeight w:val="61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06"/>
        <w:gridCol w:w="321"/>
        <w:gridCol w:w="196"/>
        <w:gridCol w:w="1403"/>
        <w:gridCol w:w="284"/>
        <w:gridCol w:w="425"/>
        <w:gridCol w:w="823"/>
        <w:gridCol w:w="195"/>
        <w:gridCol w:w="294"/>
        <w:gridCol w:w="181"/>
        <w:gridCol w:w="1484"/>
        <w:gridCol w:w="283"/>
        <w:gridCol w:w="425"/>
        <w:gridCol w:w="709"/>
      </w:tblGrid>
      <w:tr w:rsidR="00EB1039" w:rsidRPr="00007C42" w:rsidTr="0086765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с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right" w:pos="709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  <w:r w:rsidRPr="00007C42">
              <w:rPr>
                <w:rFonts w:ascii="Arial" w:hAnsi="Arial" w:cs="Arial"/>
              </w:rPr>
              <w:tab/>
              <w:t>по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ind w:lef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tabs>
                <w:tab w:val="left" w:pos="475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401"/>
      </w:tblGrid>
      <w:tr w:rsidR="00EB1039" w:rsidRPr="00007C42" w:rsidTr="00867658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pStyle w:val="2"/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C4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Действительно по предъявлении паспорта или заменяющего его документа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наименование, серия, номер</w:t>
            </w: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57"/>
        <w:gridCol w:w="237"/>
        <w:gridCol w:w="1988"/>
        <w:gridCol w:w="224"/>
        <w:gridCol w:w="3031"/>
      </w:tblGrid>
      <w:tr w:rsidR="00EB1039" w:rsidRPr="00007C42" w:rsidTr="008676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pStyle w:val="2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07C42">
              <w:rPr>
                <w:rFonts w:ascii="Arial" w:hAnsi="Arial" w:cs="Arial"/>
                <w:color w:val="auto"/>
                <w:sz w:val="24"/>
                <w:szCs w:val="24"/>
              </w:rPr>
              <w:t>Руководитель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</w:tr>
    </w:tbl>
    <w:p w:rsidR="00EB1039" w:rsidRPr="00007C42" w:rsidRDefault="00EB1039" w:rsidP="00EB1039">
      <w:pPr>
        <w:jc w:val="right"/>
        <w:rPr>
          <w:rFonts w:ascii="Arial" w:hAnsi="Arial" w:cs="Arial"/>
        </w:rPr>
      </w:pPr>
    </w:p>
    <w:p w:rsidR="00EB1039" w:rsidRPr="00007C42" w:rsidRDefault="00EB1039" w:rsidP="00EB1039">
      <w:pPr>
        <w:pStyle w:val="21"/>
        <w:ind w:firstLine="567"/>
        <w:jc w:val="both"/>
        <w:rPr>
          <w:rFonts w:ascii="Arial" w:hAnsi="Arial" w:cs="Arial"/>
          <w:sz w:val="24"/>
          <w:szCs w:val="24"/>
        </w:rPr>
      </w:pPr>
      <w:r w:rsidRPr="00007C42">
        <w:rPr>
          <w:rFonts w:ascii="Arial" w:hAnsi="Arial" w:cs="Arial"/>
          <w:sz w:val="24"/>
          <w:szCs w:val="24"/>
        </w:rPr>
        <w:lastRenderedPageBreak/>
        <w:t>Отметки о выбытии в командировку, прибытии в пункты назначения, выбытии из них и прибытии в</w:t>
      </w:r>
      <w:r w:rsidRPr="00007C42">
        <w:rPr>
          <w:rFonts w:ascii="Arial" w:hAnsi="Arial" w:cs="Arial"/>
          <w:sz w:val="24"/>
          <w:szCs w:val="24"/>
        </w:rPr>
        <w:br/>
        <w:t>место постоянной работы: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1"/>
        <w:gridCol w:w="140"/>
        <w:gridCol w:w="294"/>
        <w:gridCol w:w="181"/>
        <w:gridCol w:w="607"/>
        <w:gridCol w:w="142"/>
        <w:gridCol w:w="287"/>
        <w:gridCol w:w="422"/>
        <w:gridCol w:w="283"/>
        <w:gridCol w:w="481"/>
        <w:gridCol w:w="727"/>
        <w:gridCol w:w="210"/>
        <w:gridCol w:w="1062"/>
        <w:gridCol w:w="72"/>
        <w:gridCol w:w="141"/>
        <w:gridCol w:w="284"/>
        <w:gridCol w:w="174"/>
        <w:gridCol w:w="676"/>
        <w:gridCol w:w="142"/>
        <w:gridCol w:w="709"/>
        <w:gridCol w:w="283"/>
        <w:gridCol w:w="426"/>
        <w:gridCol w:w="711"/>
      </w:tblGrid>
      <w:tr w:rsidR="00EB1039" w:rsidRPr="00007C42" w:rsidTr="00867658"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Выбыл из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Прибыл в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tabs>
                <w:tab w:val="left" w:pos="475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</w:tr>
      <w:tr w:rsidR="00EB1039" w:rsidRPr="00007C42" w:rsidTr="00867658">
        <w:trPr>
          <w:cantSplit/>
          <w:trHeight w:val="61"/>
        </w:trPr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pStyle w:val="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1"/>
        <w:gridCol w:w="140"/>
        <w:gridCol w:w="294"/>
        <w:gridCol w:w="181"/>
        <w:gridCol w:w="607"/>
        <w:gridCol w:w="142"/>
        <w:gridCol w:w="287"/>
        <w:gridCol w:w="422"/>
        <w:gridCol w:w="283"/>
        <w:gridCol w:w="481"/>
        <w:gridCol w:w="727"/>
        <w:gridCol w:w="210"/>
        <w:gridCol w:w="1062"/>
        <w:gridCol w:w="72"/>
        <w:gridCol w:w="141"/>
        <w:gridCol w:w="284"/>
        <w:gridCol w:w="174"/>
        <w:gridCol w:w="676"/>
        <w:gridCol w:w="142"/>
        <w:gridCol w:w="709"/>
        <w:gridCol w:w="283"/>
        <w:gridCol w:w="426"/>
        <w:gridCol w:w="711"/>
      </w:tblGrid>
      <w:tr w:rsidR="00EB1039" w:rsidRPr="00007C42" w:rsidTr="00867658"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Выбыл из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Прибыл в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tabs>
                <w:tab w:val="left" w:pos="475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</w:tr>
      <w:tr w:rsidR="00EB1039" w:rsidRPr="00007C42" w:rsidTr="00867658">
        <w:trPr>
          <w:cantSplit/>
          <w:trHeight w:val="61"/>
        </w:trPr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pStyle w:val="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1"/>
        <w:gridCol w:w="140"/>
        <w:gridCol w:w="294"/>
        <w:gridCol w:w="181"/>
        <w:gridCol w:w="607"/>
        <w:gridCol w:w="142"/>
        <w:gridCol w:w="287"/>
        <w:gridCol w:w="422"/>
        <w:gridCol w:w="283"/>
        <w:gridCol w:w="481"/>
        <w:gridCol w:w="727"/>
        <w:gridCol w:w="210"/>
        <w:gridCol w:w="1062"/>
        <w:gridCol w:w="72"/>
        <w:gridCol w:w="141"/>
        <w:gridCol w:w="284"/>
        <w:gridCol w:w="174"/>
        <w:gridCol w:w="676"/>
        <w:gridCol w:w="142"/>
        <w:gridCol w:w="709"/>
        <w:gridCol w:w="283"/>
        <w:gridCol w:w="426"/>
        <w:gridCol w:w="711"/>
      </w:tblGrid>
      <w:tr w:rsidR="00EB1039" w:rsidRPr="00007C42" w:rsidTr="00867658"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Выбыл из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Прибыл в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tabs>
                <w:tab w:val="left" w:pos="475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</w:tr>
      <w:tr w:rsidR="00EB1039" w:rsidRPr="00007C42" w:rsidTr="00867658">
        <w:trPr>
          <w:cantSplit/>
          <w:trHeight w:val="61"/>
        </w:trPr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pStyle w:val="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</w:tr>
    </w:tbl>
    <w:p w:rsidR="00EB1039" w:rsidRPr="00007C42" w:rsidRDefault="00EB1039" w:rsidP="00EB10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1"/>
        <w:gridCol w:w="140"/>
        <w:gridCol w:w="294"/>
        <w:gridCol w:w="181"/>
        <w:gridCol w:w="607"/>
        <w:gridCol w:w="142"/>
        <w:gridCol w:w="287"/>
        <w:gridCol w:w="422"/>
        <w:gridCol w:w="283"/>
        <w:gridCol w:w="481"/>
        <w:gridCol w:w="727"/>
        <w:gridCol w:w="210"/>
        <w:gridCol w:w="1062"/>
        <w:gridCol w:w="72"/>
        <w:gridCol w:w="141"/>
        <w:gridCol w:w="284"/>
        <w:gridCol w:w="174"/>
        <w:gridCol w:w="676"/>
        <w:gridCol w:w="142"/>
        <w:gridCol w:w="709"/>
        <w:gridCol w:w="283"/>
        <w:gridCol w:w="426"/>
        <w:gridCol w:w="711"/>
      </w:tblGrid>
      <w:tr w:rsidR="00EB1039" w:rsidRPr="00007C42" w:rsidTr="00867658"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Выбыл из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Прибыл в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tabs>
                <w:tab w:val="left" w:pos="475"/>
              </w:tabs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trHeight w:val="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»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right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tabs>
                <w:tab w:val="left" w:pos="475"/>
              </w:tabs>
              <w:ind w:left="57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г.</w:t>
            </w:r>
          </w:p>
        </w:tc>
      </w:tr>
      <w:tr w:rsidR="00EB1039" w:rsidRPr="00007C42" w:rsidTr="00867658">
        <w:trPr>
          <w:cantSplit/>
          <w:trHeight w:val="61"/>
        </w:trPr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pStyle w:val="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личная подпись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расшифровка подписи</w:t>
            </w:r>
          </w:p>
        </w:tc>
      </w:tr>
      <w:tr w:rsidR="00EB1039" w:rsidRPr="00007C42" w:rsidTr="00867658">
        <w:trPr>
          <w:cantSplit/>
        </w:trPr>
        <w:tc>
          <w:tcPr>
            <w:tcW w:w="47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39" w:rsidRPr="00007C42" w:rsidRDefault="00EB1039" w:rsidP="00EB1039">
            <w:pPr>
              <w:rPr>
                <w:rFonts w:ascii="Arial" w:hAnsi="Arial" w:cs="Arial"/>
              </w:rPr>
            </w:pPr>
            <w:r w:rsidRPr="00007C42">
              <w:rPr>
                <w:rFonts w:ascii="Arial" w:hAnsi="Arial" w:cs="Arial"/>
              </w:rPr>
              <w:t>М. П.</w:t>
            </w:r>
          </w:p>
        </w:tc>
      </w:tr>
    </w:tbl>
    <w:p w:rsidR="00A96C36" w:rsidRPr="00007C42" w:rsidRDefault="00A96C36" w:rsidP="00EB1039">
      <w:pPr>
        <w:jc w:val="both"/>
        <w:rPr>
          <w:rFonts w:ascii="Arial" w:hAnsi="Arial" w:cs="Arial"/>
        </w:rPr>
      </w:pPr>
    </w:p>
    <w:p w:rsidR="00026FCD" w:rsidRPr="00007C42" w:rsidRDefault="00026FCD" w:rsidP="00EB1039">
      <w:pPr>
        <w:jc w:val="both"/>
        <w:rPr>
          <w:rFonts w:ascii="Arial" w:hAnsi="Arial" w:cs="Arial"/>
        </w:rPr>
      </w:pPr>
    </w:p>
    <w:sectPr w:rsidR="00026FCD" w:rsidRPr="00007C42" w:rsidSect="00007C4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64"/>
    <w:rsid w:val="00007C42"/>
    <w:rsid w:val="00026FCD"/>
    <w:rsid w:val="00031990"/>
    <w:rsid w:val="00032B8C"/>
    <w:rsid w:val="00205A83"/>
    <w:rsid w:val="003B1E2B"/>
    <w:rsid w:val="00535257"/>
    <w:rsid w:val="0064492E"/>
    <w:rsid w:val="006A5C3D"/>
    <w:rsid w:val="006D2364"/>
    <w:rsid w:val="007D0BE3"/>
    <w:rsid w:val="00830D54"/>
    <w:rsid w:val="00844416"/>
    <w:rsid w:val="008762AF"/>
    <w:rsid w:val="00A96C36"/>
    <w:rsid w:val="00D51828"/>
    <w:rsid w:val="00EB1039"/>
    <w:rsid w:val="00F61838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3AA7-6F59-4F07-BD5E-CE5FF1A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4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D0B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7D0BE3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styleId="a7">
    <w:name w:val="Hyperlink"/>
    <w:basedOn w:val="a0"/>
    <w:uiPriority w:val="99"/>
    <w:unhideWhenUsed/>
    <w:rsid w:val="00F726C0"/>
    <w:rPr>
      <w:color w:val="0000FF"/>
      <w:u w:val="single"/>
    </w:rPr>
  </w:style>
  <w:style w:type="character" w:customStyle="1" w:styleId="a8">
    <w:name w:val="Обычный (веб) Знак"/>
    <w:link w:val="a9"/>
    <w:uiPriority w:val="99"/>
    <w:locked/>
    <w:rsid w:val="00F7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qFormat/>
    <w:rsid w:val="00F726C0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F726C0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F726C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qFormat/>
    <w:rsid w:val="00F726C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mrcssattr">
    <w:name w:val="consplusnormal_mr_css_attr"/>
    <w:basedOn w:val="a"/>
    <w:rsid w:val="00A96C36"/>
    <w:pPr>
      <w:spacing w:before="100" w:beforeAutospacing="1" w:after="100" w:afterAutospacing="1"/>
    </w:pPr>
  </w:style>
  <w:style w:type="paragraph" w:customStyle="1" w:styleId="p4mrcssattr">
    <w:name w:val="p4_mr_css_attr"/>
    <w:basedOn w:val="a"/>
    <w:rsid w:val="00A96C36"/>
    <w:pPr>
      <w:spacing w:before="100" w:beforeAutospacing="1" w:after="100" w:afterAutospacing="1"/>
    </w:pPr>
  </w:style>
  <w:style w:type="paragraph" w:customStyle="1" w:styleId="consplustitlemrcssattr">
    <w:name w:val="consplustitle_mr_css_attr"/>
    <w:basedOn w:val="a"/>
    <w:rsid w:val="00A96C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B10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10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B1039"/>
    <w:pPr>
      <w:autoSpaceDE w:val="0"/>
      <w:autoSpaceDN w:val="0"/>
      <w:ind w:firstLine="709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B10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inbox/0:16545906910473023392:0/" TargetMode="External"/><Relationship Id="rId13" Type="http://schemas.openxmlformats.org/officeDocument/2006/relationships/hyperlink" Target="https://e.mail.ru/inbox/0:16545906910473023392: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mail.ru/inbox/0:16545906910473023392:0/" TargetMode="External"/><Relationship Id="rId12" Type="http://schemas.openxmlformats.org/officeDocument/2006/relationships/hyperlink" Target="https://e.mail.ru/inbox/0:16545906910473023392: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mail.ru/inbox/0:16545906910473023392: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inbox/0:16545906910473023392:0/" TargetMode="External"/><Relationship Id="rId11" Type="http://schemas.openxmlformats.org/officeDocument/2006/relationships/hyperlink" Target="https://e.mail.ru/inbox/0:16545906910473023392: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inbox/0:16545906910473023392:0/" TargetMode="External"/><Relationship Id="rId10" Type="http://schemas.openxmlformats.org/officeDocument/2006/relationships/hyperlink" Target="https://e.mail.ru/inbox/0:16545906910473023392: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inbox/0:16545906910473023392:0/" TargetMode="External"/><Relationship Id="rId14" Type="http://schemas.openxmlformats.org/officeDocument/2006/relationships/hyperlink" Target="https://e.mail.ru/inbox/0:16545906910473023392: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F579-BFAA-45C6-8489-4AD3EED3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8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cp:lastPrinted>2024-02-01T03:32:00Z</cp:lastPrinted>
  <dcterms:created xsi:type="dcterms:W3CDTF">2023-11-30T04:35:00Z</dcterms:created>
  <dcterms:modified xsi:type="dcterms:W3CDTF">2024-02-09T09:40:00Z</dcterms:modified>
</cp:coreProperties>
</file>